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01" w:rsidRPr="00366101" w:rsidRDefault="00366101" w:rsidP="00366101">
      <w:pPr>
        <w:spacing w:after="150" w:line="240" w:lineRule="auto"/>
        <w:jc w:val="center"/>
        <w:rPr>
          <w:rFonts w:ascii="Roboto" w:eastAsia="Times New Roman" w:hAnsi="Roboto" w:cs="Arial"/>
          <w:b/>
          <w:bCs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b/>
          <w:bCs/>
          <w:sz w:val="27"/>
          <w:szCs w:val="27"/>
          <w:lang w:eastAsia="ru-RU"/>
        </w:rPr>
        <w:t>Ежемесячные выплаты за счет средств материнского капитала</w:t>
      </w:r>
    </w:p>
    <w:p w:rsidR="00366101" w:rsidRDefault="00366101" w:rsidP="00366101">
      <w:pPr>
        <w:spacing w:after="150" w:line="240" w:lineRule="auto"/>
        <w:jc w:val="both"/>
        <w:rPr>
          <w:rFonts w:ascii="Roboto" w:eastAsia="Times New Roman" w:hAnsi="Roboto" w:cs="Arial"/>
          <w:bCs/>
          <w:sz w:val="27"/>
          <w:szCs w:val="27"/>
          <w:lang w:eastAsia="ru-RU"/>
        </w:rPr>
      </w:pPr>
    </w:p>
    <w:p w:rsidR="00366101" w:rsidRDefault="009C26ED" w:rsidP="00366101">
      <w:pPr>
        <w:spacing w:after="150" w:line="240" w:lineRule="auto"/>
        <w:jc w:val="both"/>
        <w:rPr>
          <w:rFonts w:ascii="Roboto" w:eastAsia="Times New Roman" w:hAnsi="Roboto" w:cs="Arial"/>
          <w:bCs/>
          <w:sz w:val="27"/>
          <w:szCs w:val="27"/>
          <w:lang w:eastAsia="ru-RU"/>
        </w:rPr>
      </w:pPr>
      <w:r>
        <w:rPr>
          <w:rFonts w:ascii="Roboto" w:eastAsia="Times New Roman" w:hAnsi="Roboto" w:cs="Arial"/>
          <w:bCs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3200400" cy="2028825"/>
            <wp:effectExtent l="19050" t="0" r="0" b="0"/>
            <wp:wrapSquare wrapText="bothSides"/>
            <wp:docPr id="1" name="Рисунок 0" descr="мск 1 выпл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ск 1 выплат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66101" w:rsidRPr="00366101" w:rsidRDefault="00366101" w:rsidP="00366101">
      <w:pPr>
        <w:spacing w:after="150" w:line="240" w:lineRule="auto"/>
        <w:ind w:firstLine="708"/>
        <w:jc w:val="both"/>
        <w:rPr>
          <w:rFonts w:ascii="Roboto" w:eastAsia="Times New Roman" w:hAnsi="Roboto" w:cs="Arial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bCs/>
          <w:sz w:val="27"/>
          <w:szCs w:val="27"/>
          <w:lang w:eastAsia="ru-RU"/>
        </w:rPr>
        <w:t>Пенсионный фонд продолжает принимать заявления от нуждающихся семей на получение ежемесячной выплаты из средств материнского капитала.</w:t>
      </w:r>
    </w:p>
    <w:p w:rsidR="00366101" w:rsidRPr="00366101" w:rsidRDefault="00366101" w:rsidP="00366101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Мамы, родившие или усыновившие второго и последующих детей после 1 января 2018 года, могут оформить ежемесячную выплату из средств материнского (семейного) капитала.</w:t>
      </w:r>
    </w:p>
    <w:p w:rsidR="00366101" w:rsidRPr="00366101" w:rsidRDefault="00366101" w:rsidP="00366101">
      <w:pPr>
        <w:spacing w:after="150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При оформлении ежемесячной выплаты из средств </w:t>
      </w:r>
      <w:proofErr w:type="spellStart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маткапитала</w:t>
      </w:r>
      <w:proofErr w:type="spellEnd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необходимо соблюсти ряд условий:</w:t>
      </w:r>
    </w:p>
    <w:p w:rsidR="00366101" w:rsidRPr="00366101" w:rsidRDefault="00366101" w:rsidP="00366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Второй ребенок и мама – граждане Российской Федерации;</w:t>
      </w:r>
    </w:p>
    <w:p w:rsidR="00366101" w:rsidRPr="00366101" w:rsidRDefault="00366101" w:rsidP="00366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Второй ребенок появился в семье после 1 января 2018 года;</w:t>
      </w:r>
    </w:p>
    <w:p w:rsidR="00366101" w:rsidRPr="00366101" w:rsidRDefault="00366101" w:rsidP="003661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Размер дохода на одного члена семьи не превышает 1,5-кратную величину прожиточного минимума трудоспособного населения, установленную в субъекте Российской Федерации на II квартал прошлого года.</w:t>
      </w:r>
    </w:p>
    <w:p w:rsidR="00366101" w:rsidRPr="00366101" w:rsidRDefault="00366101" w:rsidP="00366101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При подсчете общего дохода семьи учитываются зарплаты, премии, пенсии, социальные пособия, стипендии, различного рода компенсации, алименты и </w:t>
      </w:r>
      <w:proofErr w:type="gramStart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другое</w:t>
      </w:r>
      <w:proofErr w:type="gramEnd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. Все эти суммы должны быть подтверждены соответствующими документами, за исключением выплат, полученных от ПФР. Не учитываются суммы единовременной материальной помощи из федерального бюджета в связи чрезвычайными происшествиями, доходы от банковских депозитов и сдачи в аренду имущества.</w:t>
      </w:r>
    </w:p>
    <w:p w:rsidR="00366101" w:rsidRPr="00366101" w:rsidRDefault="00366101" w:rsidP="00366101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Ежемесячная выплата не назначается, если ребенок, в связи с рождением которого возникло право на мат</w:t>
      </w:r>
      <w:r w:rsidR="005D5D3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еринский (</w:t>
      </w:r>
      <w:proofErr w:type="gramStart"/>
      <w:r w:rsidR="005D5D3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семейный) </w:t>
      </w:r>
      <w:proofErr w:type="gramEnd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капитал, находится на полном государственном обеспечении, или если в отношении этого ребенка мама лишена родительских прав.</w:t>
      </w:r>
    </w:p>
    <w:p w:rsidR="00366101" w:rsidRPr="00366101" w:rsidRDefault="00366101" w:rsidP="00366101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Подать заявление о распоряжении материнским капиталом на ежемесячную выплату можно в любое время в течение 1,5 лет с момента появления второго ребенка в семье. Если обратиться в ПФР в первые полгода, выплата будет предоставлена </w:t>
      </w:r>
      <w:proofErr w:type="gramStart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с даты рождения</w:t>
      </w:r>
      <w:proofErr w:type="gramEnd"/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(усыновления), и семья получит средства за все прошедшие месяцы. При обращении позже 6 месяцев, выплата предоставляется со дня подачи заявления. Средства перечисляются на счет владельца сертификата материнского капитала в любой российской кредитной организации.</w:t>
      </w:r>
    </w:p>
    <w:p w:rsidR="00366101" w:rsidRPr="00366101" w:rsidRDefault="00366101" w:rsidP="00366101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lastRenderedPageBreak/>
        <w:t>Теперь ежемесячную выплату можно оформить в любом территориальном органе ПФР вне зависимости от прописки семьи.</w:t>
      </w:r>
    </w:p>
    <w:p w:rsidR="00366101" w:rsidRPr="00366101" w:rsidRDefault="00366101" w:rsidP="00366101">
      <w:pPr>
        <w:spacing w:after="150"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В 2019 году в</w:t>
      </w:r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Республике Татарстан</w:t>
      </w: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 ра</w:t>
      </w:r>
      <w:r w:rsidR="009C26ED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змер ежемесячной выплаты равен 8896</w:t>
      </w: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рубл</w:t>
      </w:r>
      <w:r w:rsidR="009C26ED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ей</w:t>
      </w: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. Он соответствует прожиточному минимуму ребенка в </w:t>
      </w:r>
      <w:r w:rsidR="009C26ED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Республике Татарстан</w:t>
      </w: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за второй квартал 2018 года. </w:t>
      </w:r>
    </w:p>
    <w:p w:rsidR="00366101" w:rsidRDefault="00366101" w:rsidP="00366101">
      <w:pPr>
        <w:spacing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Помимо ежемесячной выплаты средства мат</w:t>
      </w:r>
      <w:r w:rsidR="005D5D36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еринского </w:t>
      </w:r>
      <w:r w:rsidRPr="00366101"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капитала можно направить еще на улучшение жилищных условий семьи, образование детей, формирование накопительной пенсии матери, приобретение товаров и услуг, предназначенных для социальной адаптации и интеграции детей-инвалидов в общество.</w:t>
      </w:r>
    </w:p>
    <w:p w:rsidR="00756C3B" w:rsidRPr="00366101" w:rsidRDefault="00756C3B" w:rsidP="00366101">
      <w:pPr>
        <w:spacing w:line="240" w:lineRule="auto"/>
        <w:ind w:firstLine="360"/>
        <w:jc w:val="both"/>
        <w:rPr>
          <w:rFonts w:ascii="Roboto" w:eastAsia="Times New Roman" w:hAnsi="Roboto" w:cs="Arial"/>
          <w:color w:val="333333"/>
          <w:sz w:val="27"/>
          <w:szCs w:val="27"/>
          <w:lang w:eastAsia="ru-RU"/>
        </w:rPr>
      </w:pPr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Проконсультироваться можно по телефонам клиентской службы ( на правах отдела) в </w:t>
      </w:r>
      <w:proofErr w:type="spellStart"/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>Муслюмовском</w:t>
      </w:r>
      <w:proofErr w:type="spellEnd"/>
      <w:r>
        <w:rPr>
          <w:rFonts w:ascii="Roboto" w:eastAsia="Times New Roman" w:hAnsi="Roboto" w:cs="Arial"/>
          <w:color w:val="333333"/>
          <w:sz w:val="27"/>
          <w:szCs w:val="27"/>
          <w:lang w:eastAsia="ru-RU"/>
        </w:rPr>
        <w:t xml:space="preserve"> районе: 8(85556) 2-57-86, 074</w:t>
      </w:r>
    </w:p>
    <w:p w:rsidR="00B14491" w:rsidRDefault="00B14491"/>
    <w:sectPr w:rsidR="00B14491" w:rsidSect="00B14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9036D"/>
    <w:multiLevelType w:val="multilevel"/>
    <w:tmpl w:val="1294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101"/>
    <w:rsid w:val="00151B13"/>
    <w:rsid w:val="003045D6"/>
    <w:rsid w:val="00366101"/>
    <w:rsid w:val="005D5D36"/>
    <w:rsid w:val="00756C3B"/>
    <w:rsid w:val="009C26ED"/>
    <w:rsid w:val="00B1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10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366101"/>
    <w:rPr>
      <w:b/>
      <w:bCs/>
      <w:color w:val="4DA6E8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9C2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2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80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345</Words>
  <Characters>2309</Characters>
  <Application>Microsoft Office Word</Application>
  <DocSecurity>0</DocSecurity>
  <Lines>47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3</cp:revision>
  <dcterms:created xsi:type="dcterms:W3CDTF">2019-11-26T13:24:00Z</dcterms:created>
  <dcterms:modified xsi:type="dcterms:W3CDTF">2019-12-02T11:47:00Z</dcterms:modified>
</cp:coreProperties>
</file>